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C0" w:rsidRDefault="00F558CC" w:rsidP="00F558CC">
      <w:pPr>
        <w:pStyle w:val="Sinespaciado"/>
        <w:jc w:val="center"/>
        <w:rPr>
          <w:rFonts w:ascii="Arial" w:hAnsi="Arial" w:cs="Arial"/>
          <w:b/>
          <w:sz w:val="24"/>
          <w:szCs w:val="24"/>
        </w:rPr>
      </w:pPr>
      <w:r w:rsidRPr="00F558CC">
        <w:rPr>
          <w:rFonts w:ascii="Arial" w:hAnsi="Arial" w:cs="Arial"/>
          <w:b/>
          <w:sz w:val="24"/>
          <w:szCs w:val="24"/>
        </w:rPr>
        <w:t>LICENCIAS DE CONSTRUCCION</w:t>
      </w:r>
      <w:r w:rsidR="00981526">
        <w:rPr>
          <w:rFonts w:ascii="Arial" w:hAnsi="Arial" w:cs="Arial"/>
          <w:b/>
          <w:sz w:val="24"/>
          <w:szCs w:val="24"/>
        </w:rPr>
        <w:t xml:space="preserve"> Y AMPLIACIÓN DE LA CONSTRUCCIÓN</w:t>
      </w:r>
    </w:p>
    <w:p w:rsidR="00F558CC" w:rsidRPr="00F558CC" w:rsidRDefault="00F558CC" w:rsidP="00F558CC">
      <w:pPr>
        <w:pStyle w:val="Sinespaciado"/>
        <w:jc w:val="center"/>
        <w:rPr>
          <w:rFonts w:ascii="Arial" w:hAnsi="Arial" w:cs="Arial"/>
          <w:b/>
          <w:sz w:val="24"/>
          <w:szCs w:val="24"/>
        </w:rPr>
      </w:pPr>
    </w:p>
    <w:p w:rsidR="00F558CC" w:rsidRDefault="00F558CC" w:rsidP="00F558CC">
      <w:pPr>
        <w:pStyle w:val="Sinespaciado"/>
        <w:jc w:val="center"/>
        <w:rPr>
          <w:rFonts w:ascii="Arial" w:hAnsi="Arial" w:cs="Arial"/>
        </w:rPr>
      </w:pPr>
      <w:r>
        <w:rPr>
          <w:rFonts w:ascii="Arial" w:hAnsi="Arial" w:cs="Arial"/>
        </w:rPr>
        <w:t>REQUISITOS QUE DEBERAN PRESENTAR PARA EL TRÁMITE DE LICENCIA DE CONSTRUCCION</w:t>
      </w:r>
    </w:p>
    <w:p w:rsidR="00F558CC" w:rsidRDefault="00F558CC" w:rsidP="00F558CC">
      <w:pPr>
        <w:pStyle w:val="Sinespaciado"/>
        <w:rPr>
          <w:rFonts w:ascii="Arial" w:hAnsi="Arial" w:cs="Arial"/>
        </w:rPr>
      </w:pPr>
    </w:p>
    <w:p w:rsidR="00F558CC" w:rsidRDefault="00F558CC" w:rsidP="00F558CC">
      <w:pPr>
        <w:pStyle w:val="Sinespaciado"/>
        <w:jc w:val="both"/>
        <w:rPr>
          <w:rFonts w:ascii="Arial" w:hAnsi="Arial" w:cs="Arial"/>
        </w:rPr>
      </w:pPr>
      <w:r w:rsidRPr="00F558CC">
        <w:rPr>
          <w:rFonts w:ascii="Arial" w:hAnsi="Arial" w:cs="Arial"/>
          <w:b/>
        </w:rPr>
        <w:t>1.- DICTAMEN DE RIESGO</w:t>
      </w:r>
      <w:r>
        <w:rPr>
          <w:rFonts w:ascii="Arial" w:hAnsi="Arial" w:cs="Arial"/>
        </w:rPr>
        <w:t xml:space="preserve"> DE LA UNIDAD DE PROTECCION CIVIL Y BOMBEROS (ORIGINAL)</w:t>
      </w:r>
    </w:p>
    <w:p w:rsidR="00F558CC" w:rsidRDefault="00F558CC" w:rsidP="00F558CC">
      <w:pPr>
        <w:pStyle w:val="Sinespaciado"/>
        <w:jc w:val="both"/>
        <w:rPr>
          <w:rFonts w:ascii="Arial" w:hAnsi="Arial" w:cs="Arial"/>
        </w:rPr>
      </w:pPr>
      <w:r w:rsidRPr="00F558CC">
        <w:rPr>
          <w:rFonts w:ascii="Arial" w:hAnsi="Arial" w:cs="Arial"/>
          <w:b/>
        </w:rPr>
        <w:t>2.- ESCRITURAS</w:t>
      </w:r>
      <w:r>
        <w:rPr>
          <w:rFonts w:ascii="Arial" w:hAnsi="Arial" w:cs="Arial"/>
        </w:rPr>
        <w:t>. INSCRITAS EN REGISTRO PÚBLICO DE LA PROPIEDAD</w:t>
      </w:r>
    </w:p>
    <w:p w:rsidR="00F558CC" w:rsidRDefault="00F558CC" w:rsidP="00F558CC">
      <w:pPr>
        <w:pStyle w:val="Sinespaciado"/>
        <w:jc w:val="both"/>
        <w:rPr>
          <w:rFonts w:ascii="Arial" w:hAnsi="Arial" w:cs="Arial"/>
        </w:rPr>
      </w:pPr>
      <w:r>
        <w:rPr>
          <w:rFonts w:ascii="Arial" w:hAnsi="Arial" w:cs="Arial"/>
        </w:rPr>
        <w:t>(2 COPIAS).</w:t>
      </w:r>
    </w:p>
    <w:p w:rsidR="00F558CC" w:rsidRDefault="00F558CC" w:rsidP="00F558CC">
      <w:pPr>
        <w:pStyle w:val="Sinespaciado"/>
        <w:jc w:val="both"/>
        <w:rPr>
          <w:rFonts w:ascii="Arial" w:hAnsi="Arial" w:cs="Arial"/>
        </w:rPr>
      </w:pPr>
      <w:r w:rsidRPr="00F558CC">
        <w:rPr>
          <w:rFonts w:ascii="Arial" w:hAnsi="Arial" w:cs="Arial"/>
          <w:b/>
        </w:rPr>
        <w:t>3.- CERTIFICADO DE NO ADUEDO CATASTRAL</w:t>
      </w:r>
      <w:r>
        <w:rPr>
          <w:rFonts w:ascii="Arial" w:hAnsi="Arial" w:cs="Arial"/>
        </w:rPr>
        <w:t xml:space="preserve"> (ORIGINAL)</w:t>
      </w:r>
    </w:p>
    <w:p w:rsidR="00F558CC" w:rsidRDefault="00F558CC" w:rsidP="00F558CC">
      <w:pPr>
        <w:pStyle w:val="Sinespaciado"/>
        <w:jc w:val="both"/>
        <w:rPr>
          <w:rFonts w:ascii="Arial" w:hAnsi="Arial" w:cs="Arial"/>
        </w:rPr>
      </w:pPr>
      <w:r>
        <w:rPr>
          <w:rFonts w:ascii="Arial" w:hAnsi="Arial" w:cs="Arial"/>
        </w:rPr>
        <w:t xml:space="preserve">4.- CERTIFICADO DE NO ADEUDO Y </w:t>
      </w:r>
      <w:r w:rsidRPr="00F558CC">
        <w:rPr>
          <w:rFonts w:ascii="Arial" w:hAnsi="Arial" w:cs="Arial"/>
          <w:b/>
        </w:rPr>
        <w:t>FACTIBILIDAD</w:t>
      </w:r>
      <w:r>
        <w:rPr>
          <w:rFonts w:ascii="Arial" w:hAnsi="Arial" w:cs="Arial"/>
        </w:rPr>
        <w:t xml:space="preserve"> DE AGUA POTABLE, ALCANTARILLADO Y SANEAMIENTO (ORIGINAL)</w:t>
      </w:r>
    </w:p>
    <w:p w:rsidR="00F558CC" w:rsidRDefault="00F558CC" w:rsidP="00F558CC">
      <w:pPr>
        <w:pStyle w:val="Sinespaciado"/>
        <w:jc w:val="both"/>
        <w:rPr>
          <w:rFonts w:ascii="Arial" w:hAnsi="Arial" w:cs="Arial"/>
        </w:rPr>
      </w:pPr>
      <w:r>
        <w:rPr>
          <w:rFonts w:ascii="Arial" w:hAnsi="Arial" w:cs="Arial"/>
        </w:rPr>
        <w:t>5</w:t>
      </w:r>
      <w:r w:rsidRPr="00F558CC">
        <w:rPr>
          <w:rFonts w:ascii="Arial" w:hAnsi="Arial" w:cs="Arial"/>
          <w:b/>
        </w:rPr>
        <w:t>.- IDENTIFICACIÓN</w:t>
      </w:r>
      <w:r>
        <w:rPr>
          <w:rFonts w:ascii="Arial" w:hAnsi="Arial" w:cs="Arial"/>
        </w:rPr>
        <w:t xml:space="preserve"> CON FOTOGRAFIA DEL PROPIETARIO (1 COPIA)</w:t>
      </w:r>
    </w:p>
    <w:p w:rsidR="00F558CC" w:rsidRDefault="00F558CC" w:rsidP="00F558CC">
      <w:pPr>
        <w:pStyle w:val="Sinespaciado"/>
        <w:jc w:val="both"/>
        <w:rPr>
          <w:rFonts w:ascii="Arial" w:hAnsi="Arial" w:cs="Arial"/>
        </w:rPr>
      </w:pPr>
      <w:r>
        <w:rPr>
          <w:rFonts w:ascii="Arial" w:hAnsi="Arial" w:cs="Arial"/>
        </w:rPr>
        <w:t>6.- NÚMERO OFICIAL Y ALINEAMIENTO (1 COPIA) EL TRAMITE DE ESTOS DOCUMENTOS SE HACE EN ESTA MISMA DEPENDENCIA</w:t>
      </w:r>
    </w:p>
    <w:p w:rsidR="00F558CC" w:rsidRDefault="00F558CC" w:rsidP="00F558CC">
      <w:pPr>
        <w:pStyle w:val="Sinespaciado"/>
        <w:jc w:val="both"/>
        <w:rPr>
          <w:rFonts w:ascii="Arial" w:hAnsi="Arial" w:cs="Arial"/>
        </w:rPr>
      </w:pPr>
      <w:r>
        <w:rPr>
          <w:rFonts w:ascii="Arial" w:hAnsi="Arial" w:cs="Arial"/>
        </w:rPr>
        <w:t>7</w:t>
      </w:r>
      <w:r w:rsidRPr="00F558CC">
        <w:rPr>
          <w:rFonts w:ascii="Arial" w:hAnsi="Arial" w:cs="Arial"/>
          <w:b/>
        </w:rPr>
        <w:t>.- PLANO</w:t>
      </w:r>
      <w:r>
        <w:rPr>
          <w:rFonts w:ascii="Arial" w:hAnsi="Arial" w:cs="Arial"/>
        </w:rPr>
        <w:t xml:space="preserve"> ARQUITECTONICO DE LA CONSTRUCCIÓN (2 COPIAS)</w:t>
      </w:r>
    </w:p>
    <w:p w:rsidR="00F558CC" w:rsidRDefault="00F558CC" w:rsidP="00F558CC">
      <w:pPr>
        <w:pStyle w:val="Sinespaciado"/>
        <w:jc w:val="both"/>
        <w:rPr>
          <w:rFonts w:ascii="Arial" w:hAnsi="Arial" w:cs="Arial"/>
        </w:rPr>
      </w:pPr>
      <w:r>
        <w:rPr>
          <w:rFonts w:ascii="Arial" w:hAnsi="Arial" w:cs="Arial"/>
        </w:rPr>
        <w:t>CON FIRMAS EN ORIGINAL POR UN PERITO REGISTRADO ANTE ESTA DEPENCIA.</w:t>
      </w:r>
    </w:p>
    <w:p w:rsidR="00F558CC" w:rsidRDefault="00F558CC" w:rsidP="00F558CC">
      <w:pPr>
        <w:pStyle w:val="Sinespaciado"/>
        <w:jc w:val="both"/>
        <w:rPr>
          <w:rFonts w:ascii="Arial" w:hAnsi="Arial" w:cs="Arial"/>
        </w:rPr>
      </w:pPr>
      <w:r>
        <w:rPr>
          <w:rFonts w:ascii="Arial" w:hAnsi="Arial" w:cs="Arial"/>
        </w:rPr>
        <w:t>LA REVISION DE ESTOS SE HARAN DE ACUERDO A LAS LEYES VIGENTES EN EL MUNICIPIO.</w:t>
      </w:r>
    </w:p>
    <w:p w:rsidR="00F558CC" w:rsidRDefault="00F558CC" w:rsidP="00F558CC">
      <w:pPr>
        <w:pStyle w:val="Sinespaciado"/>
        <w:jc w:val="both"/>
        <w:rPr>
          <w:rFonts w:ascii="Arial" w:hAnsi="Arial" w:cs="Arial"/>
        </w:rPr>
      </w:pPr>
    </w:p>
    <w:p w:rsidR="00F558CC" w:rsidRDefault="00F558CC"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b/>
        </w:rPr>
      </w:pPr>
      <w:r>
        <w:rPr>
          <w:rFonts w:ascii="Arial" w:hAnsi="Arial" w:cs="Arial"/>
          <w:b/>
        </w:rPr>
        <w:t>PLAZO MAXIMO DE RESPUESTA: 3 DIAS</w:t>
      </w:r>
    </w:p>
    <w:p w:rsidR="00981526" w:rsidRDefault="00981526" w:rsidP="00F558CC">
      <w:pPr>
        <w:pStyle w:val="Sinespaciado"/>
        <w:jc w:val="both"/>
        <w:rPr>
          <w:rFonts w:ascii="Arial" w:hAnsi="Arial" w:cs="Arial"/>
          <w:b/>
        </w:rPr>
      </w:pPr>
    </w:p>
    <w:p w:rsidR="00981526" w:rsidRPr="00981526" w:rsidRDefault="00981526" w:rsidP="00F558CC">
      <w:pPr>
        <w:pStyle w:val="Sinespaciado"/>
        <w:jc w:val="both"/>
        <w:rPr>
          <w:rFonts w:ascii="Arial" w:hAnsi="Arial" w:cs="Arial"/>
        </w:rPr>
      </w:pPr>
      <w:r>
        <w:rPr>
          <w:rFonts w:ascii="Arial" w:hAnsi="Arial" w:cs="Arial"/>
          <w:b/>
        </w:rPr>
        <w:t xml:space="preserve">COSTOS: </w:t>
      </w:r>
      <w:r>
        <w:rPr>
          <w:rFonts w:ascii="Arial" w:hAnsi="Arial" w:cs="Arial"/>
        </w:rPr>
        <w:t xml:space="preserve">LOS PRECIOS VARÍAN DEPENDIENDO EN TRAMITE Y DENSIDADES DE CADA CONSTRUCCION. CADA TRÁMITE SE CALCULA EN </w:t>
      </w:r>
      <w:proofErr w:type="gramStart"/>
      <w:r>
        <w:rPr>
          <w:rFonts w:ascii="Arial" w:hAnsi="Arial" w:cs="Arial"/>
        </w:rPr>
        <w:t>BASE  A</w:t>
      </w:r>
      <w:proofErr w:type="gramEnd"/>
      <w:r>
        <w:rPr>
          <w:rFonts w:ascii="Arial" w:hAnsi="Arial" w:cs="Arial"/>
        </w:rPr>
        <w:t xml:space="preserve">  LA  LEY DE INGRESOS 2018.</w:t>
      </w: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981526">
      <w:pPr>
        <w:pStyle w:val="Sinespaciado"/>
        <w:jc w:val="center"/>
        <w:rPr>
          <w:rFonts w:ascii="Arial" w:hAnsi="Arial" w:cs="Arial"/>
          <w:b/>
        </w:rPr>
      </w:pPr>
      <w:r>
        <w:rPr>
          <w:rFonts w:ascii="Arial" w:hAnsi="Arial" w:cs="Arial"/>
          <w:b/>
        </w:rPr>
        <w:t>PAGO DE MULTAS DE TRÁNSITO</w:t>
      </w:r>
    </w:p>
    <w:p w:rsidR="00981526" w:rsidRDefault="00981526" w:rsidP="00981526">
      <w:pPr>
        <w:pStyle w:val="Sinespaciado"/>
        <w:jc w:val="center"/>
        <w:rPr>
          <w:rFonts w:ascii="Arial" w:hAnsi="Arial" w:cs="Arial"/>
          <w:b/>
        </w:rPr>
      </w:pPr>
    </w:p>
    <w:p w:rsidR="00981526" w:rsidRDefault="00981526" w:rsidP="00981526">
      <w:pPr>
        <w:pStyle w:val="Sinespaciado"/>
        <w:jc w:val="both"/>
        <w:rPr>
          <w:rFonts w:ascii="Arial" w:hAnsi="Arial" w:cs="Arial"/>
          <w:sz w:val="24"/>
          <w:szCs w:val="24"/>
        </w:rPr>
      </w:pPr>
      <w:r w:rsidRPr="00981526">
        <w:rPr>
          <w:rFonts w:ascii="Arial" w:hAnsi="Arial" w:cs="Arial"/>
          <w:sz w:val="24"/>
          <w:szCs w:val="24"/>
        </w:rPr>
        <w:t>EL AYUNTAMIENTO DE SAN IGNACIO CERRO GORDO, JALISCO NO CUENTA CON EL SERVICOY/O ATRIBUCIÓN DE COBRAR MULTAS DE TRANSITO, POR LO QUE NOSE PÚBLICA INFORMACION AL RESPECTO, Y CUALQUIER MULTA ES ATRIBUCION DEL ESTADO DE JALISCO.</w:t>
      </w:r>
    </w:p>
    <w:p w:rsidR="00981526" w:rsidRDefault="00981526" w:rsidP="00981526">
      <w:pPr>
        <w:pStyle w:val="Sinespaciado"/>
        <w:jc w:val="both"/>
        <w:rPr>
          <w:rFonts w:ascii="Arial" w:hAnsi="Arial" w:cs="Arial"/>
          <w:sz w:val="24"/>
          <w:szCs w:val="24"/>
        </w:rPr>
      </w:pPr>
    </w:p>
    <w:p w:rsidR="00981526" w:rsidRPr="009575FB" w:rsidRDefault="00981526" w:rsidP="009575FB">
      <w:pPr>
        <w:pStyle w:val="Sinespaciado"/>
        <w:rPr>
          <w:rFonts w:ascii="Arial" w:hAnsi="Arial" w:cs="Arial"/>
          <w:lang w:eastAsia="es-MX"/>
        </w:rPr>
      </w:pPr>
      <w:hyperlink r:id="rId7" w:history="1">
        <w:r w:rsidRPr="009575FB">
          <w:rPr>
            <w:rFonts w:ascii="Arial" w:hAnsi="Arial" w:cs="Arial"/>
            <w:color w:val="0C0C0C"/>
            <w:u w:val="single"/>
            <w:bdr w:val="none" w:sz="0" w:space="0" w:color="auto" w:frame="1"/>
            <w:lang w:eastAsia="es-MX"/>
          </w:rPr>
          <w:t>Oficina Recaudadora Foránea #069</w:t>
        </w:r>
      </w:hyperlink>
    </w:p>
    <w:p w:rsidR="00981526" w:rsidRPr="009575FB" w:rsidRDefault="00981526" w:rsidP="009575FB">
      <w:pPr>
        <w:pStyle w:val="Sinespaciado"/>
        <w:rPr>
          <w:rFonts w:ascii="Arial" w:hAnsi="Arial" w:cs="Arial"/>
          <w:b/>
          <w:bCs/>
          <w:color w:val="333333"/>
          <w:lang w:eastAsia="es-MX"/>
        </w:rPr>
      </w:pPr>
      <w:r w:rsidRPr="009575FB">
        <w:rPr>
          <w:rFonts w:ascii="Arial" w:hAnsi="Arial" w:cs="Arial"/>
          <w:b/>
          <w:bCs/>
          <w:color w:val="333333"/>
          <w:lang w:eastAsia="es-MX"/>
        </w:rPr>
        <w:t>Municipio: </w:t>
      </w:r>
    </w:p>
    <w:p w:rsidR="00981526" w:rsidRPr="009575FB" w:rsidRDefault="00981526" w:rsidP="009575FB">
      <w:pPr>
        <w:pStyle w:val="Sinespaciado"/>
        <w:rPr>
          <w:rFonts w:ascii="Arial" w:hAnsi="Arial" w:cs="Arial"/>
          <w:color w:val="333333"/>
          <w:lang w:eastAsia="es-MX"/>
        </w:rPr>
      </w:pPr>
      <w:hyperlink r:id="rId8" w:history="1">
        <w:r w:rsidRPr="009575FB">
          <w:rPr>
            <w:rFonts w:ascii="Arial" w:hAnsi="Arial" w:cs="Arial"/>
            <w:color w:val="0C0C0C"/>
            <w:u w:val="single"/>
            <w:bdr w:val="none" w:sz="0" w:space="0" w:color="auto" w:frame="1"/>
            <w:lang w:eastAsia="es-MX"/>
          </w:rPr>
          <w:t>San Ignacio Cerro Gordo</w:t>
        </w:r>
      </w:hyperlink>
    </w:p>
    <w:p w:rsidR="00981526" w:rsidRPr="009575FB" w:rsidRDefault="00981526" w:rsidP="009575FB">
      <w:pPr>
        <w:pStyle w:val="Sinespaciado"/>
        <w:rPr>
          <w:rFonts w:ascii="Arial" w:hAnsi="Arial" w:cs="Arial"/>
          <w:b/>
          <w:bCs/>
          <w:color w:val="333333"/>
          <w:lang w:eastAsia="es-MX"/>
        </w:rPr>
      </w:pPr>
      <w:r w:rsidRPr="009575FB">
        <w:rPr>
          <w:rFonts w:ascii="Arial" w:hAnsi="Arial" w:cs="Arial"/>
          <w:b/>
          <w:bCs/>
          <w:color w:val="333333"/>
          <w:lang w:eastAsia="es-MX"/>
        </w:rPr>
        <w:t>Calle: </w:t>
      </w:r>
    </w:p>
    <w:p w:rsidR="00981526" w:rsidRPr="009575FB" w:rsidRDefault="00981526" w:rsidP="009575FB">
      <w:pPr>
        <w:pStyle w:val="Sinespaciado"/>
        <w:rPr>
          <w:rFonts w:ascii="Arial" w:hAnsi="Arial" w:cs="Arial"/>
          <w:color w:val="333333"/>
          <w:lang w:eastAsia="es-MX"/>
        </w:rPr>
      </w:pPr>
      <w:r w:rsidRPr="009575FB">
        <w:rPr>
          <w:rFonts w:ascii="Arial" w:hAnsi="Arial" w:cs="Arial"/>
          <w:color w:val="333333"/>
          <w:lang w:eastAsia="es-MX"/>
        </w:rPr>
        <w:t>Morelos</w:t>
      </w:r>
    </w:p>
    <w:p w:rsidR="00981526" w:rsidRPr="009575FB" w:rsidRDefault="00981526" w:rsidP="009575FB">
      <w:pPr>
        <w:pStyle w:val="Sinespaciado"/>
        <w:rPr>
          <w:rFonts w:ascii="Arial" w:hAnsi="Arial" w:cs="Arial"/>
          <w:b/>
          <w:bCs/>
          <w:color w:val="333333"/>
          <w:lang w:eastAsia="es-MX"/>
        </w:rPr>
      </w:pPr>
      <w:r w:rsidRPr="009575FB">
        <w:rPr>
          <w:rFonts w:ascii="Arial" w:hAnsi="Arial" w:cs="Arial"/>
          <w:b/>
          <w:bCs/>
          <w:color w:val="333333"/>
          <w:lang w:eastAsia="es-MX"/>
        </w:rPr>
        <w:t>Número: </w:t>
      </w:r>
    </w:p>
    <w:p w:rsidR="00981526" w:rsidRPr="009575FB" w:rsidRDefault="00981526" w:rsidP="009575FB">
      <w:pPr>
        <w:pStyle w:val="Sinespaciado"/>
        <w:rPr>
          <w:rFonts w:ascii="Arial" w:hAnsi="Arial" w:cs="Arial"/>
          <w:color w:val="333333"/>
          <w:lang w:eastAsia="es-MX"/>
        </w:rPr>
      </w:pPr>
      <w:r w:rsidRPr="009575FB">
        <w:rPr>
          <w:rFonts w:ascii="Arial" w:hAnsi="Arial" w:cs="Arial"/>
          <w:color w:val="333333"/>
          <w:lang w:eastAsia="es-MX"/>
        </w:rPr>
        <w:t>42</w:t>
      </w:r>
    </w:p>
    <w:p w:rsidR="00981526" w:rsidRPr="009575FB" w:rsidRDefault="00981526" w:rsidP="009575FB">
      <w:pPr>
        <w:pStyle w:val="Sinespaciado"/>
        <w:rPr>
          <w:rFonts w:ascii="Arial" w:hAnsi="Arial" w:cs="Arial"/>
          <w:b/>
          <w:bCs/>
          <w:color w:val="333333"/>
          <w:lang w:eastAsia="es-MX"/>
        </w:rPr>
      </w:pPr>
      <w:r w:rsidRPr="009575FB">
        <w:rPr>
          <w:rFonts w:ascii="Arial" w:hAnsi="Arial" w:cs="Arial"/>
          <w:b/>
          <w:bCs/>
          <w:color w:val="333333"/>
          <w:lang w:eastAsia="es-MX"/>
        </w:rPr>
        <w:t>Horario de Atención: </w:t>
      </w:r>
    </w:p>
    <w:p w:rsidR="00981526" w:rsidRDefault="00981526" w:rsidP="009575FB">
      <w:pPr>
        <w:pStyle w:val="Sinespaciado"/>
        <w:rPr>
          <w:rFonts w:ascii="Arial" w:hAnsi="Arial" w:cs="Arial"/>
          <w:color w:val="333333"/>
          <w:lang w:eastAsia="es-MX"/>
        </w:rPr>
      </w:pPr>
      <w:r w:rsidRPr="009575FB">
        <w:rPr>
          <w:rFonts w:ascii="Arial" w:hAnsi="Arial" w:cs="Arial"/>
          <w:color w:val="333333"/>
          <w:lang w:eastAsia="es-MX"/>
        </w:rPr>
        <w:t xml:space="preserve">Lunes a viernes de 8:30 a 14:30 </w:t>
      </w:r>
      <w:proofErr w:type="spellStart"/>
      <w:r w:rsidRPr="009575FB">
        <w:rPr>
          <w:rFonts w:ascii="Arial" w:hAnsi="Arial" w:cs="Arial"/>
          <w:color w:val="333333"/>
          <w:lang w:eastAsia="es-MX"/>
        </w:rPr>
        <w:t>hrs</w:t>
      </w:r>
      <w:proofErr w:type="spellEnd"/>
      <w:r w:rsidRPr="009575FB">
        <w:rPr>
          <w:rFonts w:ascii="Arial" w:hAnsi="Arial" w:cs="Arial"/>
          <w:color w:val="333333"/>
          <w:lang w:eastAsia="es-MX"/>
        </w:rPr>
        <w:t>.</w:t>
      </w: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bookmarkStart w:id="0" w:name="_GoBack"/>
      <w:bookmarkEnd w:id="0"/>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Default="009575FB" w:rsidP="009575FB">
      <w:pPr>
        <w:pStyle w:val="Sinespaciado"/>
        <w:rPr>
          <w:rFonts w:ascii="Arial" w:hAnsi="Arial" w:cs="Arial"/>
          <w:color w:val="333333"/>
          <w:lang w:eastAsia="es-MX"/>
        </w:rPr>
      </w:pPr>
    </w:p>
    <w:p w:rsidR="009575FB" w:rsidRPr="009575FB" w:rsidRDefault="009575FB" w:rsidP="009575FB">
      <w:pPr>
        <w:pStyle w:val="Sinespaciado"/>
        <w:rPr>
          <w:rFonts w:ascii="Arial" w:hAnsi="Arial" w:cs="Arial"/>
          <w:b/>
          <w:color w:val="333333"/>
          <w:lang w:eastAsia="es-MX"/>
        </w:rPr>
      </w:pPr>
      <w:r>
        <w:rPr>
          <w:rFonts w:ascii="Arial" w:hAnsi="Arial" w:cs="Arial"/>
          <w:b/>
          <w:color w:val="333333"/>
          <w:lang w:eastAsia="es-MX"/>
        </w:rPr>
        <w:lastRenderedPageBreak/>
        <w:t>REGISTRO DE BIENES INMUEBLES EN EL CATASTRO MUNICIPAL</w:t>
      </w: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575FB" w:rsidP="00F558CC">
      <w:pPr>
        <w:pStyle w:val="Sinespaciado"/>
        <w:jc w:val="both"/>
        <w:rPr>
          <w:rFonts w:ascii="Arial" w:hAnsi="Arial" w:cs="Arial"/>
        </w:rPr>
      </w:pPr>
      <w:r w:rsidRPr="009575FB">
        <w:rPr>
          <w:rFonts w:ascii="Arial" w:hAnsi="Arial" w:cs="Arial"/>
        </w:rPr>
        <w:t xml:space="preserve">1. Copia impresa de plano manzanero: INSUS (CORETT) o URBANIZACIÓN Comprobante a obtener Copia de plano manzanero Tiempo de respuesta 1 día hábil Requisitos Llenar solicitud de servicios catastrales Importe a pagar Según la ley de ingresos municipal vigente $ 92.51 2.- Copia impresa de plano por predio Comprobante a obtener Copia de plano por predio Tiempo de respuesta 1 día hábil Requisitos Llenar solicitud de servicios catastrales Importe a pagar Según la ley de ingresos municipal vigente $ 82.89 3. Copia impresa de plano general de población o zona Comprobante a obtener Copia de plano general o zona Tiempo de respuesta 1 día hábil Requisitos Llenar solicitud de servicios catastrales Importe a pagar Según la Ley de Ingresos Municipal vigente $ 118.42 4. Copia impresa de plano y tablas de valor Comprobante a obtener Copia de plano y tablas de valor Tiempo de respuesta 1 día hábil Requisitos Llenar solicitud de servicios catastrales Importe a pagar Según la Ley de Ingresos Municipal vigente $ 432.22 5. Copia impresa de fotografía de orto foto (tabloide) Comprobante a obtener Copia de fotografía de ortofoto (tamaño tabloide) Tiempo de respuesta 1 día hábil Requisitos Llenar solicitud de servicios catastrales Importe a pagar Según la Ley de Ingresos Municipal vigente $ 186.51 6. Copia digital de plano de fraccionamiento de nueva creación con cuentas catastrales Comprobante a obtener Copia digital de plano de fraccionamiento de nueva creación con cuentas catastrales Tiempo de respuesta 1 día hábil Requisitos Llenar solicitud de servicios catastrales Importe a pagar Según la Ley de Ingresos Municipal vigente 7. Certificado catastral simple Comprobante a obtener Certificado catastral simple Tiempo de respuesta 3 días hábiles Requisitos Llenar solicitud de servicios catastrales o solicitud en escrito libre, señalando el número de cuenta, ubicación del predio y/o el nombre del propietario, indicando que es simple (copia y original). Importe a pagar Según la Ley de Ingresos Municipal vigente $ 81.41 8. Certificado catastral con historia Comprobante a obtener Certificado catastral con historia Requisitos Llenar solicitud de servicios catastrales o escrito libre, señalando el número de cuenta, ubicación del predio y/o el nombre del propietario, indicando que se requiere con historial, además mencionar cuántas búsquedas desea o hasta qué año hacia atrás necesita el historial (copia y original) Importe a pagar Según la Ley de Ingresos Municipal vigente $ 81.41 más $ 40.70 por cada informe adicional 9. Certificado de no propiedad Comprobante a obtener Certificado de no propiedad Tiempo de respuesta 1 día hábil Requisitos Llenar solicitud de servicios catastrales, comprobar el estado civil del solicitante y presentar identificación oficial Importe a pagar Según la Ley de Ingresos Municipal vigente $ 40.70 10. Certificado de no adeudo Comprobante a obtener Certificado de no adeudo Tiempo de respuesta Inmediata Requisitos Número de cuenta catastral y pago al corriente Importe a pagar Según la Ley de Ingresos Municipal vigente $ 39.15 11. Certificado de no inscripción de propiedad Comprobante a obtener Certificado de no inscripción Tiempo de respuesta 3 días hábiles Requisitos Llenar solicitud de servicios catastrales o solicitud en escrito libre, mencionando los generales del predio: ubicación, superficie, medidas y colindancias. Importe a pagar Según la Ley de Ingresos Municipal vigente $ 40.70 12. Certificación de copias por hoja Comprobante a obtener Copia certificada Tiempo de respuesta 1 día hábil Requisitos Llenar </w:t>
      </w:r>
      <w:r w:rsidRPr="009575FB">
        <w:rPr>
          <w:rFonts w:ascii="Arial" w:hAnsi="Arial" w:cs="Arial"/>
        </w:rPr>
        <w:lastRenderedPageBreak/>
        <w:t xml:space="preserve">solicitud de servicios catastrales Importe a pagar Según la Ley de Ingresos Municipal vigente $49.00 y copia simple por hoja $ 40.70 13. Certificación en planos Comprobante a obtener Plano certificado Tiempo de respuesta 1 día hábil Requisitos Llenar solicitud de servicios catastrales Importe a pagar Según la Ley de Ingresos Municipal vigente $ 40.70 14. Informe Catastral por predio Comprobante a obtener Informe catastral por predio Tiempo de respuesta 3 días hábiles Requisitos Llenar solicitud de servicios catastrales Importe a pagar Según la Ley de Ingresos Municipal vigente $ 89.56 15. Informe catastral de datos técnicos por predio Comprobante a obtener Informe catastral de datos técnicos por predio. Tiempo de respuesta 3 días hábiles Requisitos Llenar solicitud de servicios catastrales Importe a pagar Según la Ley de Ingresos Municipal vigente $82.89 16. Expedición de deslinde P.U. de 1 a 1000 m2 Comprobante a obtener Expedición de deslinde P.U. de 1 a 1000 m2 Tiempo de respuesta 3 días hábiles Requisitos Llenar solicitud de servicios catastrales Importe a pagar Según la Ley de Ingresos Municipal vigente $ 118.12 y de 1,000 m2 en adelante se cobrará la cantidad anterior, más por cada 100 m2 o fracción excedente: $ 4.35 17. Revisión de deslindes predios rústicos Comprobante a obtener Revisión de deslindes predios rústicos Tiempo de respuesta 3 días hábiles Requisitos Llenar solicitud de servicios catastrales Importe a pagar Según la Ley de Ingresos Municipal vigente: De 1 a 10,000: $ 200.82 De 10,001 a 50,000: $ 304.92 De 50,001 a 100,000: $ 390.33 De 100,001 en adelante: $ 505.47 18. Dictamen de valor Comprobante a obtener Dictamen de valor Tiempo de respuesta 3 días hábiles Requisitos Llenar solicitud de servicios catastrales Importe a pagar Según la Ley de Ingresos Municipal vigente: Hasta $ 30,000.00 de valor: $ 390.33 De $ 30,000.01 a $1’000,000.00 de valor: la cantidad anterior más el 2 al millar sobre el excedente a $ 30,000.00 De $ 1’000,000.01 a $5’000,000.00 de valor: la cantidad del inciso anterior más el 1.6 al millar sobre el excedente a $ 1’000,000.00 De $5’000,000.01 de valor en adelante: la cantidad del inciso anterior más el 0.8 al millar sobre el excedente a $ 5’000,000.00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19. Revisión y autorización de avalúos externos Comprobante a obtener </w:t>
      </w:r>
      <w:proofErr w:type="spellStart"/>
      <w:r w:rsidRPr="009575FB">
        <w:rPr>
          <w:rFonts w:ascii="Arial" w:hAnsi="Arial" w:cs="Arial"/>
        </w:rPr>
        <w:t>Autoriz</w:t>
      </w:r>
      <w:proofErr w:type="spellEnd"/>
      <w:r w:rsidRPr="009575FB">
        <w:rPr>
          <w:rFonts w:ascii="Arial" w:hAnsi="Arial" w:cs="Arial"/>
        </w:rPr>
        <w:t xml:space="preserve"> Tiempo de respuesta 3 días hábiles contando a partir del día siguiente, acompañada del recibo de pago correspondiente Requisitos Llenar solicitud de servicios catastrales Importe a pagar Según la Ley de Ingresos Municipal vigente $130.00 A solicitud del interesado, dichos documentos se entregarán en un plazo máximo de 36 horas, cobrándose en este caso el doble de la cuota correspondiente. 20. Elaboración de avalúos técnicos para trámite de fusión, subdivisión, excedencias e inconformidad de valores unitarios de terreno y/o construcción Comprobante a obtener Notificación de avalúo técnico registro de la actualización Tiempo de respuesta 8 días hábiles Requisitos Llenar solicitud de servicios catastrales Importe a pagar Según la Ley de Ingresos Municipal vigente $ 105.83 21. Registro de escrituras de CORETT Comprobante a obtener Notificación de avalúo técnico (registro de la propiedad) Tiempo de respuesta 8 días hábiles Requisitos Llenar solicitud de servicios catastrales, anexar copia de escrituras (2 tantos) y de identificación oficial (credencial de elector). Importe a pagar Según la Ley de Ingresos Municipal vigente: De 0 a 300 m</w:t>
      </w:r>
      <w:proofErr w:type="gramStart"/>
      <w:r w:rsidRPr="009575FB">
        <w:rPr>
          <w:rFonts w:ascii="Arial" w:hAnsi="Arial" w:cs="Arial"/>
        </w:rPr>
        <w:t>2 :</w:t>
      </w:r>
      <w:proofErr w:type="gramEnd"/>
      <w:r w:rsidRPr="009575FB">
        <w:rPr>
          <w:rFonts w:ascii="Arial" w:hAnsi="Arial" w:cs="Arial"/>
        </w:rPr>
        <w:t xml:space="preserve"> $ 47.58 De 301 a 450 m2 : $ 72.28 De 451 a 600 m2 : </w:t>
      </w:r>
      <w:r w:rsidRPr="009575FB">
        <w:rPr>
          <w:rFonts w:ascii="Arial" w:hAnsi="Arial" w:cs="Arial"/>
        </w:rPr>
        <w:lastRenderedPageBreak/>
        <w:t xml:space="preserve">$ 117.78 22. Formas para aviso de trasmisión patrimonial Comprobante a obtener Forma para aviso de trasmisión patrimonial Tiempo de respuesta Inmediata Requisitos Ninguno Importe a pagar Según la Ley de Ingresos Municipal vigente: $ 39.15 23. Manifestación de construcción Comprobante a obtener Notificación de avaluó técnico (registro de las construcciones) Tiempo de respuesta 8 días hábiles Requisitos Llenar forma para manifestación de construcción (se obtiene en catastro, lo llena el interesado) Permiso de construcción (expedido por obras públicas) Número oficial (expedido por obras públicas) Si es construcción en terreno ejidal, deberá anexar el contrato de cesión de derechos cuando no esté registrado el predio Toda la documentación deberá presentar un tanto Importe a pagar Según la Ley de Ingresos Municipal vigente 24. Impuesto sobre trasmisión patrimonial Comprobante a obtener Aviso recibido para efecto de trámite y recibo de pago Tiempo de respuesta Inmediata Requisitos Aviso de trasmisión patrimonial (seis tantos, se obtiene en la oficina de catastro, su costo es de $ 39.15 es elaborado por las notarías) Avalúo catastral o dictamen de valor (dos tantos, firmas originales del perito valuador, el avalúo catastral lo realizan los peritos valuadores y el dictamen de valor en la oficina de catastro) Certificado de no adeudo (un tanto, si es copia que sea certificada por su notario) se proporcionan en catastro su costo es de $ 39.15 Copia de escritura en caso de ser de otro estado Dictamen de uso de suelo Anexos (un tanto, lo proporcionan los notarios y pueden ser de escrituras, constancias judiciales o actas de defunción). Importe a pagar Según el valor catastral que mencione el avalúo o dictamen de valor 25. Recargos por trasmisión patrimonial Comprobante a obtener Recibo de pago Tiempo de respuesta Inmediata Requisitos No presentarlo oportunamente Importe a pagar De acuerdo a la Ley de Ingresos vigente el 1 % mensual 26. Multas por trasmisión patrimonial Comprobante a obtener Recibo de pago Tiempo de respuesta Inmediata Requisitos No presentarlo oportunamente Importe a pagar De acuerdo a la Ley de Ingresos vigente, un salario mínimo 27. Manifestación de excedencia de terreno Comprobante a obtener Notificación de avalúo técnico (registro de excedencia) Tiempo de respuesta 8 días hábiles Requisitos Solicitud en escrito libre (firmada por el interesado) Anexar croquis con la totalidad del terreno en predios urbanos y levantamiento topográfico en predios rústicos En caso de predios rústicos anexar diligencia de apeo y deslinde, y en predios urbanos acta de colindantes certificada ante notario público Anexar 2 tantos de cada documento Importe a pagar De acuerdo a la Ley de Ingresos 28. Inscripción de fraccionamientos y subdivisiones Comprobante a obtener Plano general con claves y cuentas catastrales Tiempo de respuesta 10 días hábiles dependiendo las fracciones resultantes Requisitos Solicitud en escrito libre (firmada por el interesado, 2 tantos) Copias del plano general (1 tanto) Plano en digital (disco) Copia de la escritura pública (1 tanto) Importe a pagar De acuerdo a la Ley de Ingresos vigente 29. Fusión de dos o más predios Comprobante a obtener Notificación de avalúo técnico y unificación de los predios Tiempo de respuesta 10 días hábiles Requisitos Solicitud en escrito libre (firmada por el interesado, 1 tanto) Copias fotostáticas de los recibos del impuesto predial al corriente de las cuentas a fusionar (1 tanto de cada uno) Croquis incluyendo las cuentas a fusionar (1 tanto) Copias de las escrituras de los predios a fusionar (1 tanto de cada uno) Importe a pagar De acuerdo a la Ley de Ingresos vigente 30. Inscripción de condominios Comprobante a obtener Plano general con claves y cuentas </w:t>
      </w:r>
      <w:r w:rsidRPr="009575FB">
        <w:rPr>
          <w:rFonts w:ascii="Arial" w:hAnsi="Arial" w:cs="Arial"/>
        </w:rPr>
        <w:lastRenderedPageBreak/>
        <w:t>catastrales Tiempo de respuesta 8 días hábiles dependiendo de las fracciones resultantes Requisitos Aviso de trasmisión patrimonial (6 tantos) Copia de la escritura pública (1 tanto) Relación de los predios que contenga: número de lote, ubicación, indiviso, área privada, área común y área total (1 tanto) Avalúo catastral o dictamen de valor de cada predio (1 tanto) Dictamen de Obras Públicas, permiso de subdivisión por cambio de régimen (1 tanto) Certificado de no adeudo (1 tanto) Importe a pagar De acuerdo a la Ley de Ingresos vigente 31. Rectificación de la ubicación del predio Comprobante a obtener Copia de la rectificación para el trámite de la ubicación correcta Tiempo de respuesta 1 día hábil Requisitos Llenar solicitud elaborada (3 tantos) Copia del número oficial expedido por Obras Públicas (1 tanto) Importe a pagar Sin costo 32. Cancelación de cuenta por duplicidad Comprobante a obtener Cancelación de cuenta duplicada Tiempo de respuesta 8 días hábiles Requisitos Llenar solicitud elaborada (2 tantos) Copia de todos los pagos que se hayan efectuado (2 tantos)</w:t>
      </w: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81526" w:rsidRDefault="00981526"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F558CC">
      <w:pPr>
        <w:pStyle w:val="Sinespaciado"/>
        <w:jc w:val="both"/>
        <w:rPr>
          <w:rFonts w:ascii="Arial" w:hAnsi="Arial" w:cs="Arial"/>
        </w:rPr>
      </w:pPr>
    </w:p>
    <w:p w:rsidR="009575FB" w:rsidRDefault="009575FB" w:rsidP="009575FB">
      <w:pPr>
        <w:pStyle w:val="Sinespaciado"/>
        <w:jc w:val="center"/>
        <w:rPr>
          <w:rFonts w:ascii="Arial" w:hAnsi="Arial" w:cs="Arial"/>
          <w:b/>
        </w:rPr>
      </w:pPr>
      <w:r>
        <w:rPr>
          <w:rFonts w:ascii="Arial" w:hAnsi="Arial" w:cs="Arial"/>
          <w:b/>
        </w:rPr>
        <w:lastRenderedPageBreak/>
        <w:t>SOLICITUD DE PERMISO PARA L AEXPLOTACIÓN DE VENTA DE BEBIDAS ALCOHOLICAS.</w:t>
      </w:r>
    </w:p>
    <w:p w:rsidR="009575FB" w:rsidRDefault="009575FB" w:rsidP="009575FB">
      <w:pPr>
        <w:pStyle w:val="Sinespaciado"/>
        <w:rPr>
          <w:rFonts w:ascii="Arial" w:hAnsi="Arial" w:cs="Arial"/>
          <w:b/>
        </w:rPr>
      </w:pPr>
    </w:p>
    <w:p w:rsidR="009575FB" w:rsidRDefault="009575FB" w:rsidP="009575FB">
      <w:pPr>
        <w:pStyle w:val="Sinespaciado"/>
        <w:rPr>
          <w:rFonts w:ascii="Arial" w:hAnsi="Arial" w:cs="Arial"/>
          <w:sz w:val="24"/>
          <w:szCs w:val="24"/>
        </w:rPr>
      </w:pPr>
    </w:p>
    <w:p w:rsidR="009575FB" w:rsidRPr="007768BD" w:rsidRDefault="009575FB" w:rsidP="009575FB">
      <w:pPr>
        <w:pStyle w:val="Sinespaciado"/>
        <w:rPr>
          <w:rFonts w:ascii="Arial" w:hAnsi="Arial" w:cs="Arial"/>
          <w:b/>
          <w:sz w:val="24"/>
          <w:szCs w:val="24"/>
        </w:rPr>
      </w:pPr>
      <w:r w:rsidRPr="007768BD">
        <w:rPr>
          <w:rFonts w:ascii="Arial" w:hAnsi="Arial" w:cs="Arial"/>
          <w:b/>
          <w:sz w:val="24"/>
          <w:szCs w:val="24"/>
        </w:rPr>
        <w:t xml:space="preserve">TRAMITE </w:t>
      </w:r>
      <w:r>
        <w:rPr>
          <w:rFonts w:ascii="Arial" w:hAnsi="Arial" w:cs="Arial"/>
          <w:b/>
          <w:sz w:val="24"/>
          <w:szCs w:val="24"/>
        </w:rPr>
        <w:t>D</w:t>
      </w:r>
      <w:r w:rsidRPr="007768BD">
        <w:rPr>
          <w:rFonts w:ascii="Arial" w:hAnsi="Arial" w:cs="Arial"/>
          <w:b/>
          <w:sz w:val="24"/>
          <w:szCs w:val="24"/>
        </w:rPr>
        <w:t>E LICENCIA PARA VENTA DE BEBIDAS ALCOHOLICAS</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FORMATO</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CROOUIS</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COMPROBANTE DE DOMICILIO</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HOJA IMPRESA CON FIRMAS DE VECINOS QUE ESTEN DE ACUERDO CON EL NEGOCIO NUEVO.</w:t>
      </w: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b/>
          <w:sz w:val="24"/>
          <w:szCs w:val="24"/>
        </w:rPr>
      </w:pPr>
      <w:r>
        <w:rPr>
          <w:rFonts w:ascii="Arial" w:hAnsi="Arial" w:cs="Arial"/>
          <w:b/>
          <w:sz w:val="24"/>
          <w:szCs w:val="24"/>
        </w:rPr>
        <w:t>TRAMITE DE PERMISO PARA LABORAR HORAS EXTRA EN LUGARES RESTRINGIDOS</w:t>
      </w:r>
    </w:p>
    <w:p w:rsidR="009575FB" w:rsidRPr="007768BD" w:rsidRDefault="009575FB" w:rsidP="009575FB">
      <w:pPr>
        <w:pStyle w:val="Sinespaciado"/>
        <w:numPr>
          <w:ilvl w:val="0"/>
          <w:numId w:val="2"/>
        </w:numPr>
        <w:rPr>
          <w:rFonts w:ascii="Arial" w:hAnsi="Arial" w:cs="Arial"/>
          <w:b/>
          <w:sz w:val="24"/>
          <w:szCs w:val="24"/>
        </w:rPr>
      </w:pPr>
      <w:r>
        <w:rPr>
          <w:rFonts w:ascii="Arial" w:hAnsi="Arial" w:cs="Arial"/>
          <w:sz w:val="24"/>
          <w:szCs w:val="24"/>
        </w:rPr>
        <w:t>SOLAMENTE VENIR A PAGAR SUS HORAS EN TESORERIA Y LICENCIA ORIGINAL VIGENTE.</w:t>
      </w:r>
    </w:p>
    <w:p w:rsidR="009575FB" w:rsidRDefault="009575FB" w:rsidP="009575FB">
      <w:pPr>
        <w:pStyle w:val="Sinespaciado"/>
        <w:ind w:left="360"/>
        <w:rPr>
          <w:rFonts w:ascii="Arial" w:hAnsi="Arial" w:cs="Arial"/>
          <w:sz w:val="24"/>
          <w:szCs w:val="24"/>
        </w:rPr>
      </w:pPr>
    </w:p>
    <w:p w:rsidR="009575FB" w:rsidRDefault="009575FB" w:rsidP="009575FB">
      <w:pPr>
        <w:pStyle w:val="Sinespaciado"/>
        <w:ind w:left="360"/>
        <w:rPr>
          <w:rFonts w:ascii="Arial" w:hAnsi="Arial" w:cs="Arial"/>
          <w:b/>
          <w:sz w:val="24"/>
          <w:szCs w:val="24"/>
        </w:rPr>
      </w:pPr>
      <w:r>
        <w:rPr>
          <w:rFonts w:ascii="Arial" w:hAnsi="Arial" w:cs="Arial"/>
          <w:b/>
          <w:sz w:val="24"/>
          <w:szCs w:val="24"/>
        </w:rPr>
        <w:t>COSTOS.</w:t>
      </w:r>
    </w:p>
    <w:p w:rsidR="009575FB" w:rsidRDefault="009575FB" w:rsidP="009575FB">
      <w:pPr>
        <w:pStyle w:val="Sinespaciado"/>
        <w:rPr>
          <w:rFonts w:ascii="Arial" w:hAnsi="Arial" w:cs="Arial"/>
          <w:sz w:val="24"/>
          <w:szCs w:val="24"/>
        </w:rPr>
      </w:pPr>
      <w:r>
        <w:rPr>
          <w:rFonts w:ascii="Arial" w:hAnsi="Arial" w:cs="Arial"/>
          <w:sz w:val="24"/>
          <w:szCs w:val="24"/>
        </w:rPr>
        <w:t xml:space="preserve"> VARIAN SEGÚN EL TRAMITE</w:t>
      </w: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sz w:val="24"/>
          <w:szCs w:val="24"/>
        </w:rPr>
      </w:pPr>
      <w:r w:rsidRPr="007768BD">
        <w:rPr>
          <w:rFonts w:ascii="Arial" w:hAnsi="Arial" w:cs="Arial"/>
          <w:b/>
          <w:sz w:val="24"/>
          <w:szCs w:val="24"/>
        </w:rPr>
        <w:lastRenderedPageBreak/>
        <w:t>HORARIO DE ATENCIÓN</w:t>
      </w:r>
      <w:r>
        <w:rPr>
          <w:rFonts w:ascii="Arial" w:hAnsi="Arial" w:cs="Arial"/>
          <w:sz w:val="24"/>
          <w:szCs w:val="24"/>
        </w:rPr>
        <w:t>: LUNES A VIERNES DE 8:30 A 4:00 PM</w:t>
      </w:r>
    </w:p>
    <w:p w:rsidR="009575FB" w:rsidRDefault="009575FB" w:rsidP="009575FB">
      <w:pPr>
        <w:pStyle w:val="Sinespaciado"/>
        <w:rPr>
          <w:rFonts w:ascii="Arial" w:hAnsi="Arial" w:cs="Arial"/>
          <w:sz w:val="24"/>
          <w:szCs w:val="24"/>
        </w:rPr>
      </w:pPr>
      <w:r w:rsidRPr="007768BD">
        <w:rPr>
          <w:rFonts w:ascii="Arial" w:hAnsi="Arial" w:cs="Arial"/>
          <w:b/>
          <w:sz w:val="24"/>
          <w:szCs w:val="24"/>
        </w:rPr>
        <w:t>DOMICILIO, TELEFONO</w:t>
      </w:r>
      <w:r>
        <w:rPr>
          <w:rFonts w:ascii="Arial" w:hAnsi="Arial" w:cs="Arial"/>
          <w:sz w:val="24"/>
          <w:szCs w:val="24"/>
        </w:rPr>
        <w:t>. CALLE JUAREZ # 20,</w:t>
      </w:r>
    </w:p>
    <w:p w:rsidR="009575FB" w:rsidRDefault="009575FB" w:rsidP="009575FB">
      <w:pPr>
        <w:pStyle w:val="Sinespaciado"/>
        <w:rPr>
          <w:rFonts w:ascii="Arial" w:hAnsi="Arial" w:cs="Arial"/>
          <w:sz w:val="24"/>
          <w:szCs w:val="24"/>
        </w:rPr>
      </w:pPr>
      <w:r>
        <w:rPr>
          <w:rFonts w:ascii="Arial" w:hAnsi="Arial" w:cs="Arial"/>
          <w:sz w:val="24"/>
          <w:szCs w:val="24"/>
        </w:rPr>
        <w:t>T</w:t>
      </w:r>
      <w:r w:rsidRPr="007768BD">
        <w:rPr>
          <w:rFonts w:ascii="Arial" w:hAnsi="Arial" w:cs="Arial"/>
          <w:b/>
          <w:sz w:val="24"/>
          <w:szCs w:val="24"/>
        </w:rPr>
        <w:t>ELEFONO</w:t>
      </w:r>
      <w:r>
        <w:rPr>
          <w:rFonts w:ascii="Arial" w:hAnsi="Arial" w:cs="Arial"/>
          <w:sz w:val="24"/>
          <w:szCs w:val="24"/>
        </w:rPr>
        <w:t xml:space="preserve"> 3487163000 EXT 1011</w:t>
      </w:r>
    </w:p>
    <w:p w:rsidR="009575FB" w:rsidRDefault="009575FB" w:rsidP="009575FB">
      <w:pPr>
        <w:pStyle w:val="Sinespaciado"/>
        <w:rPr>
          <w:rFonts w:ascii="Arial" w:hAnsi="Arial" w:cs="Arial"/>
          <w:sz w:val="24"/>
          <w:szCs w:val="24"/>
        </w:rPr>
      </w:pPr>
      <w:r w:rsidRPr="007768BD">
        <w:rPr>
          <w:rFonts w:ascii="Arial" w:hAnsi="Arial" w:cs="Arial"/>
          <w:b/>
          <w:sz w:val="24"/>
          <w:szCs w:val="24"/>
        </w:rPr>
        <w:t>PLAZO MAXIMO DE RESPUESTA</w:t>
      </w:r>
      <w:r>
        <w:rPr>
          <w:rFonts w:ascii="Arial" w:hAnsi="Arial" w:cs="Arial"/>
          <w:sz w:val="24"/>
          <w:szCs w:val="24"/>
        </w:rPr>
        <w:t>: 60 DIAS HABILES</w:t>
      </w:r>
    </w:p>
    <w:p w:rsidR="009575FB" w:rsidRDefault="009575FB" w:rsidP="009575FB">
      <w:pPr>
        <w:pStyle w:val="Sinespaciado"/>
        <w:rPr>
          <w:rFonts w:ascii="Arial" w:hAnsi="Arial" w:cs="Arial"/>
          <w:sz w:val="24"/>
          <w:szCs w:val="24"/>
        </w:rPr>
      </w:pPr>
      <w:r w:rsidRPr="007768BD">
        <w:rPr>
          <w:rFonts w:ascii="Arial" w:hAnsi="Arial" w:cs="Arial"/>
          <w:b/>
          <w:sz w:val="24"/>
          <w:szCs w:val="24"/>
        </w:rPr>
        <w:t>AREA:</w:t>
      </w:r>
      <w:r>
        <w:rPr>
          <w:rFonts w:ascii="Arial" w:hAnsi="Arial" w:cs="Arial"/>
          <w:sz w:val="24"/>
          <w:szCs w:val="24"/>
        </w:rPr>
        <w:t xml:space="preserve"> TESORERIA.</w:t>
      </w:r>
    </w:p>
    <w:p w:rsidR="009575FB" w:rsidRDefault="009575FB" w:rsidP="009575FB">
      <w:pPr>
        <w:pStyle w:val="Sinespaciado"/>
        <w:rPr>
          <w:rFonts w:ascii="Arial" w:hAnsi="Arial" w:cs="Arial"/>
          <w:sz w:val="24"/>
          <w:szCs w:val="24"/>
        </w:rPr>
      </w:pPr>
    </w:p>
    <w:p w:rsidR="009575FB" w:rsidRPr="007768BD" w:rsidRDefault="009575FB" w:rsidP="009575FB">
      <w:pPr>
        <w:pStyle w:val="Sinespaciado"/>
        <w:rPr>
          <w:rFonts w:ascii="Arial" w:hAnsi="Arial" w:cs="Arial"/>
          <w:b/>
          <w:sz w:val="24"/>
          <w:szCs w:val="24"/>
        </w:rPr>
      </w:pPr>
      <w:r w:rsidRPr="007768BD">
        <w:rPr>
          <w:rFonts w:ascii="Arial" w:hAnsi="Arial" w:cs="Arial"/>
          <w:b/>
          <w:sz w:val="24"/>
          <w:szCs w:val="24"/>
        </w:rPr>
        <w:t xml:space="preserve">TRAMITE </w:t>
      </w:r>
      <w:r>
        <w:rPr>
          <w:rFonts w:ascii="Arial" w:hAnsi="Arial" w:cs="Arial"/>
          <w:b/>
          <w:sz w:val="24"/>
          <w:szCs w:val="24"/>
        </w:rPr>
        <w:t>D</w:t>
      </w:r>
      <w:r w:rsidRPr="007768BD">
        <w:rPr>
          <w:rFonts w:ascii="Arial" w:hAnsi="Arial" w:cs="Arial"/>
          <w:b/>
          <w:sz w:val="24"/>
          <w:szCs w:val="24"/>
        </w:rPr>
        <w:t>E LICENCIA PARA VENTA DE BEBIDAS ALCOHOLICAS</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FORMATO</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CROOUIS</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COMPROBANTE DE DOMICILIO</w:t>
      </w:r>
    </w:p>
    <w:p w:rsidR="009575FB" w:rsidRDefault="009575FB" w:rsidP="009575FB">
      <w:pPr>
        <w:pStyle w:val="Sinespaciado"/>
        <w:numPr>
          <w:ilvl w:val="0"/>
          <w:numId w:val="1"/>
        </w:numPr>
        <w:rPr>
          <w:rFonts w:ascii="Arial" w:hAnsi="Arial" w:cs="Arial"/>
          <w:sz w:val="24"/>
          <w:szCs w:val="24"/>
        </w:rPr>
      </w:pPr>
      <w:r>
        <w:rPr>
          <w:rFonts w:ascii="Arial" w:hAnsi="Arial" w:cs="Arial"/>
          <w:sz w:val="24"/>
          <w:szCs w:val="24"/>
        </w:rPr>
        <w:t>HOJA IMPRESA CON FIRMAS DE VECINOS QUE ESTEN DE ACUERDO CON EL NEGOCIO NUEVO.</w:t>
      </w:r>
    </w:p>
    <w:p w:rsidR="009575FB" w:rsidRDefault="009575FB" w:rsidP="009575FB">
      <w:pPr>
        <w:pStyle w:val="Sinespaciado"/>
        <w:rPr>
          <w:rFonts w:ascii="Arial" w:hAnsi="Arial" w:cs="Arial"/>
          <w:sz w:val="24"/>
          <w:szCs w:val="24"/>
        </w:rPr>
      </w:pPr>
    </w:p>
    <w:p w:rsidR="009575FB" w:rsidRDefault="009575FB" w:rsidP="009575FB">
      <w:pPr>
        <w:pStyle w:val="Sinespaciado"/>
        <w:rPr>
          <w:rFonts w:ascii="Arial" w:hAnsi="Arial" w:cs="Arial"/>
          <w:b/>
          <w:sz w:val="24"/>
          <w:szCs w:val="24"/>
        </w:rPr>
      </w:pPr>
      <w:r>
        <w:rPr>
          <w:rFonts w:ascii="Arial" w:hAnsi="Arial" w:cs="Arial"/>
          <w:b/>
          <w:sz w:val="24"/>
          <w:szCs w:val="24"/>
        </w:rPr>
        <w:t>TRAMITE DE PERMISO PARA LABORAR HORAS EXTRA EN LUGARES RESTRINGIDOS</w:t>
      </w:r>
    </w:p>
    <w:p w:rsidR="009575FB" w:rsidRPr="007768BD" w:rsidRDefault="009575FB" w:rsidP="009575FB">
      <w:pPr>
        <w:pStyle w:val="Sinespaciado"/>
        <w:numPr>
          <w:ilvl w:val="0"/>
          <w:numId w:val="2"/>
        </w:numPr>
        <w:rPr>
          <w:rFonts w:ascii="Arial" w:hAnsi="Arial" w:cs="Arial"/>
          <w:b/>
          <w:sz w:val="24"/>
          <w:szCs w:val="24"/>
        </w:rPr>
      </w:pPr>
      <w:r>
        <w:rPr>
          <w:rFonts w:ascii="Arial" w:hAnsi="Arial" w:cs="Arial"/>
          <w:sz w:val="24"/>
          <w:szCs w:val="24"/>
        </w:rPr>
        <w:t>SOLAMENTE VENIR A PAGAR SUS HORAS EN TESORERIA Y LICENCIA ORIGINAL VIGENTE.</w:t>
      </w:r>
    </w:p>
    <w:p w:rsidR="009575FB" w:rsidRDefault="009575FB" w:rsidP="009575FB">
      <w:pPr>
        <w:pStyle w:val="Sinespaciado"/>
        <w:ind w:left="360"/>
        <w:rPr>
          <w:rFonts w:ascii="Arial" w:hAnsi="Arial" w:cs="Arial"/>
          <w:sz w:val="24"/>
          <w:szCs w:val="24"/>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b/>
        </w:rPr>
      </w:pPr>
    </w:p>
    <w:p w:rsidR="009575FB" w:rsidRDefault="009575FB" w:rsidP="009575FB">
      <w:pPr>
        <w:rPr>
          <w:rFonts w:ascii="Arial" w:hAnsi="Arial" w:cs="Arial"/>
        </w:rPr>
      </w:pPr>
    </w:p>
    <w:p w:rsidR="009575FB" w:rsidRDefault="009575FB" w:rsidP="009575FB">
      <w:pPr>
        <w:rPr>
          <w:rFonts w:ascii="Arial" w:hAnsi="Arial" w:cs="Arial"/>
          <w:b/>
        </w:rPr>
      </w:pPr>
    </w:p>
    <w:p w:rsidR="009575FB" w:rsidRDefault="009575FB" w:rsidP="009575FB">
      <w:pPr>
        <w:rPr>
          <w:rFonts w:ascii="Arial" w:hAnsi="Arial" w:cs="Arial"/>
          <w:b/>
        </w:rPr>
      </w:pPr>
      <w:r>
        <w:rPr>
          <w:rFonts w:ascii="Arial" w:hAnsi="Arial" w:cs="Arial"/>
          <w:b/>
        </w:rPr>
        <w:lastRenderedPageBreak/>
        <w:t>PERMISO PARA LA OPERACIÓN DE NEGOCIOS O RENOVACION DEL MISMO</w:t>
      </w:r>
    </w:p>
    <w:p w:rsidR="0058088B" w:rsidRDefault="0058088B" w:rsidP="0058088B">
      <w:pPr>
        <w:pStyle w:val="Sinespaciado"/>
        <w:rPr>
          <w:rFonts w:ascii="Arial" w:hAnsi="Arial" w:cs="Arial"/>
          <w:sz w:val="24"/>
          <w:szCs w:val="24"/>
        </w:rPr>
      </w:pPr>
      <w:r w:rsidRPr="007768BD">
        <w:rPr>
          <w:rFonts w:ascii="Arial" w:hAnsi="Arial" w:cs="Arial"/>
          <w:b/>
          <w:sz w:val="24"/>
          <w:szCs w:val="24"/>
        </w:rPr>
        <w:t>HORARIO DE ATENCIÓN</w:t>
      </w:r>
      <w:r>
        <w:rPr>
          <w:rFonts w:ascii="Arial" w:hAnsi="Arial" w:cs="Arial"/>
          <w:sz w:val="24"/>
          <w:szCs w:val="24"/>
        </w:rPr>
        <w:t>: LUNES A VIERNES DE 8:30 A 4:00 PM</w:t>
      </w:r>
    </w:p>
    <w:p w:rsidR="0058088B" w:rsidRDefault="0058088B" w:rsidP="0058088B">
      <w:pPr>
        <w:pStyle w:val="Sinespaciado"/>
        <w:rPr>
          <w:rFonts w:ascii="Arial" w:hAnsi="Arial" w:cs="Arial"/>
          <w:sz w:val="24"/>
          <w:szCs w:val="24"/>
        </w:rPr>
      </w:pPr>
      <w:r w:rsidRPr="007768BD">
        <w:rPr>
          <w:rFonts w:ascii="Arial" w:hAnsi="Arial" w:cs="Arial"/>
          <w:b/>
          <w:sz w:val="24"/>
          <w:szCs w:val="24"/>
        </w:rPr>
        <w:t>DOMICILIO, TELEFONO</w:t>
      </w:r>
      <w:r>
        <w:rPr>
          <w:rFonts w:ascii="Arial" w:hAnsi="Arial" w:cs="Arial"/>
          <w:sz w:val="24"/>
          <w:szCs w:val="24"/>
        </w:rPr>
        <w:t>. CALLE JUAREZ # 20,</w:t>
      </w:r>
    </w:p>
    <w:p w:rsidR="0058088B" w:rsidRDefault="0058088B" w:rsidP="0058088B">
      <w:pPr>
        <w:pStyle w:val="Sinespaciado"/>
        <w:rPr>
          <w:rFonts w:ascii="Arial" w:hAnsi="Arial" w:cs="Arial"/>
          <w:sz w:val="24"/>
          <w:szCs w:val="24"/>
        </w:rPr>
      </w:pPr>
      <w:r>
        <w:rPr>
          <w:rFonts w:ascii="Arial" w:hAnsi="Arial" w:cs="Arial"/>
          <w:sz w:val="24"/>
          <w:szCs w:val="24"/>
        </w:rPr>
        <w:t>T</w:t>
      </w:r>
      <w:r w:rsidRPr="007768BD">
        <w:rPr>
          <w:rFonts w:ascii="Arial" w:hAnsi="Arial" w:cs="Arial"/>
          <w:b/>
          <w:sz w:val="24"/>
          <w:szCs w:val="24"/>
        </w:rPr>
        <w:t>ELEFONO</w:t>
      </w:r>
      <w:r>
        <w:rPr>
          <w:rFonts w:ascii="Arial" w:hAnsi="Arial" w:cs="Arial"/>
          <w:sz w:val="24"/>
          <w:szCs w:val="24"/>
        </w:rPr>
        <w:t xml:space="preserve"> 3487163000 EXT 1011</w:t>
      </w:r>
    </w:p>
    <w:p w:rsidR="0058088B" w:rsidRDefault="0058088B" w:rsidP="0058088B">
      <w:pPr>
        <w:pStyle w:val="Sinespaciado"/>
        <w:rPr>
          <w:rFonts w:ascii="Arial" w:hAnsi="Arial" w:cs="Arial"/>
          <w:sz w:val="24"/>
          <w:szCs w:val="24"/>
        </w:rPr>
      </w:pPr>
      <w:r w:rsidRPr="007768BD">
        <w:rPr>
          <w:rFonts w:ascii="Arial" w:hAnsi="Arial" w:cs="Arial"/>
          <w:b/>
          <w:sz w:val="24"/>
          <w:szCs w:val="24"/>
        </w:rPr>
        <w:t>PLAZO MAXIMO DE RESPUESTA</w:t>
      </w:r>
      <w:r>
        <w:rPr>
          <w:rFonts w:ascii="Arial" w:hAnsi="Arial" w:cs="Arial"/>
          <w:sz w:val="24"/>
          <w:szCs w:val="24"/>
        </w:rPr>
        <w:t>: 60 DIAS HABILES</w:t>
      </w:r>
    </w:p>
    <w:p w:rsidR="0058088B" w:rsidRDefault="0058088B" w:rsidP="0058088B">
      <w:pPr>
        <w:pStyle w:val="Sinespaciado"/>
        <w:rPr>
          <w:rFonts w:ascii="Arial" w:hAnsi="Arial" w:cs="Arial"/>
          <w:sz w:val="24"/>
          <w:szCs w:val="24"/>
        </w:rPr>
      </w:pPr>
      <w:r w:rsidRPr="007768BD">
        <w:rPr>
          <w:rFonts w:ascii="Arial" w:hAnsi="Arial" w:cs="Arial"/>
          <w:b/>
          <w:sz w:val="24"/>
          <w:szCs w:val="24"/>
        </w:rPr>
        <w:t>AREA:</w:t>
      </w:r>
      <w:r>
        <w:rPr>
          <w:rFonts w:ascii="Arial" w:hAnsi="Arial" w:cs="Arial"/>
          <w:sz w:val="24"/>
          <w:szCs w:val="24"/>
        </w:rPr>
        <w:t xml:space="preserve"> TESORERIA.</w:t>
      </w:r>
    </w:p>
    <w:p w:rsidR="0058088B" w:rsidRDefault="0058088B" w:rsidP="0058088B">
      <w:pPr>
        <w:pStyle w:val="Sinespaciado"/>
        <w:rPr>
          <w:rFonts w:ascii="Arial" w:hAnsi="Arial" w:cs="Arial"/>
          <w:sz w:val="24"/>
          <w:szCs w:val="24"/>
        </w:rPr>
      </w:pPr>
    </w:p>
    <w:p w:rsidR="0058088B" w:rsidRDefault="0058088B" w:rsidP="0058088B">
      <w:pPr>
        <w:pStyle w:val="Sinespaciado"/>
        <w:rPr>
          <w:rFonts w:ascii="Arial" w:hAnsi="Arial" w:cs="Arial"/>
          <w:sz w:val="24"/>
          <w:szCs w:val="24"/>
        </w:rPr>
      </w:pPr>
    </w:p>
    <w:p w:rsidR="0058088B" w:rsidRPr="007768BD" w:rsidRDefault="0058088B" w:rsidP="0058088B">
      <w:pPr>
        <w:pStyle w:val="Sinespaciado"/>
        <w:rPr>
          <w:rFonts w:ascii="Arial" w:hAnsi="Arial" w:cs="Arial"/>
          <w:b/>
          <w:sz w:val="24"/>
          <w:szCs w:val="24"/>
        </w:rPr>
      </w:pPr>
      <w:r w:rsidRPr="007768BD">
        <w:rPr>
          <w:rFonts w:ascii="Arial" w:hAnsi="Arial" w:cs="Arial"/>
          <w:b/>
          <w:sz w:val="24"/>
          <w:szCs w:val="24"/>
        </w:rPr>
        <w:t xml:space="preserve">TRAMITE </w:t>
      </w:r>
      <w:r>
        <w:rPr>
          <w:rFonts w:ascii="Arial" w:hAnsi="Arial" w:cs="Arial"/>
          <w:b/>
          <w:sz w:val="24"/>
          <w:szCs w:val="24"/>
        </w:rPr>
        <w:t>D</w:t>
      </w:r>
      <w:r w:rsidRPr="007768BD">
        <w:rPr>
          <w:rFonts w:ascii="Arial" w:hAnsi="Arial" w:cs="Arial"/>
          <w:b/>
          <w:sz w:val="24"/>
          <w:szCs w:val="24"/>
        </w:rPr>
        <w:t>E LICENCIA PARA VENTA DE BEBIDAS ALCOHOLICAS</w:t>
      </w:r>
    </w:p>
    <w:p w:rsidR="0058088B" w:rsidRDefault="0058088B" w:rsidP="0058088B">
      <w:pPr>
        <w:pStyle w:val="Sinespaciado"/>
        <w:numPr>
          <w:ilvl w:val="0"/>
          <w:numId w:val="1"/>
        </w:numPr>
        <w:rPr>
          <w:rFonts w:ascii="Arial" w:hAnsi="Arial" w:cs="Arial"/>
          <w:sz w:val="24"/>
          <w:szCs w:val="24"/>
        </w:rPr>
      </w:pPr>
      <w:r>
        <w:rPr>
          <w:rFonts w:ascii="Arial" w:hAnsi="Arial" w:cs="Arial"/>
          <w:sz w:val="24"/>
          <w:szCs w:val="24"/>
        </w:rPr>
        <w:t>FORMATO</w:t>
      </w:r>
    </w:p>
    <w:p w:rsidR="0058088B" w:rsidRDefault="0058088B" w:rsidP="0058088B">
      <w:pPr>
        <w:pStyle w:val="Sinespaciado"/>
        <w:numPr>
          <w:ilvl w:val="0"/>
          <w:numId w:val="1"/>
        </w:numPr>
        <w:rPr>
          <w:rFonts w:ascii="Arial" w:hAnsi="Arial" w:cs="Arial"/>
          <w:sz w:val="24"/>
          <w:szCs w:val="24"/>
        </w:rPr>
      </w:pPr>
      <w:r>
        <w:rPr>
          <w:rFonts w:ascii="Arial" w:hAnsi="Arial" w:cs="Arial"/>
          <w:sz w:val="24"/>
          <w:szCs w:val="24"/>
        </w:rPr>
        <w:t>CROOUIS</w:t>
      </w:r>
    </w:p>
    <w:p w:rsidR="0058088B" w:rsidRDefault="0058088B" w:rsidP="0058088B">
      <w:pPr>
        <w:pStyle w:val="Sinespaciado"/>
        <w:numPr>
          <w:ilvl w:val="0"/>
          <w:numId w:val="1"/>
        </w:numPr>
        <w:rPr>
          <w:rFonts w:ascii="Arial" w:hAnsi="Arial" w:cs="Arial"/>
          <w:sz w:val="24"/>
          <w:szCs w:val="24"/>
        </w:rPr>
      </w:pPr>
      <w:r>
        <w:rPr>
          <w:rFonts w:ascii="Arial" w:hAnsi="Arial" w:cs="Arial"/>
          <w:sz w:val="24"/>
          <w:szCs w:val="24"/>
        </w:rPr>
        <w:t>COMPROBANTE DE DOMICILIO</w:t>
      </w:r>
    </w:p>
    <w:p w:rsidR="0058088B" w:rsidRDefault="0058088B" w:rsidP="0058088B">
      <w:pPr>
        <w:pStyle w:val="Sinespaciado"/>
        <w:numPr>
          <w:ilvl w:val="0"/>
          <w:numId w:val="1"/>
        </w:numPr>
        <w:rPr>
          <w:rFonts w:ascii="Arial" w:hAnsi="Arial" w:cs="Arial"/>
          <w:sz w:val="24"/>
          <w:szCs w:val="24"/>
        </w:rPr>
      </w:pPr>
      <w:r>
        <w:rPr>
          <w:rFonts w:ascii="Arial" w:hAnsi="Arial" w:cs="Arial"/>
          <w:sz w:val="24"/>
          <w:szCs w:val="24"/>
        </w:rPr>
        <w:t>HOJA IMPRESA CON FIRMAS DE VECINOS QUE ESTEN DE ACUERDO CON EL NEGOCIO NUEVO.</w:t>
      </w:r>
    </w:p>
    <w:p w:rsidR="0058088B" w:rsidRDefault="0058088B" w:rsidP="0058088B">
      <w:pPr>
        <w:pStyle w:val="Sinespaciado"/>
        <w:rPr>
          <w:rFonts w:ascii="Arial" w:hAnsi="Arial" w:cs="Arial"/>
          <w:sz w:val="24"/>
          <w:szCs w:val="24"/>
        </w:rPr>
      </w:pPr>
    </w:p>
    <w:p w:rsidR="0058088B" w:rsidRDefault="0058088B" w:rsidP="0058088B">
      <w:pPr>
        <w:pStyle w:val="Sinespaciado"/>
        <w:rPr>
          <w:rFonts w:ascii="Arial" w:hAnsi="Arial" w:cs="Arial"/>
          <w:b/>
          <w:sz w:val="24"/>
          <w:szCs w:val="24"/>
        </w:rPr>
      </w:pPr>
      <w:r>
        <w:rPr>
          <w:rFonts w:ascii="Arial" w:hAnsi="Arial" w:cs="Arial"/>
          <w:b/>
          <w:sz w:val="24"/>
          <w:szCs w:val="24"/>
        </w:rPr>
        <w:t>TRAMITE DE PERMISO PARA LABORAR HORAS EXTRA EN LUGARES RESTRINGIDOS</w:t>
      </w:r>
    </w:p>
    <w:p w:rsidR="0058088B" w:rsidRPr="007768BD" w:rsidRDefault="0058088B" w:rsidP="0058088B">
      <w:pPr>
        <w:pStyle w:val="Sinespaciado"/>
        <w:numPr>
          <w:ilvl w:val="0"/>
          <w:numId w:val="2"/>
        </w:numPr>
        <w:rPr>
          <w:rFonts w:ascii="Arial" w:hAnsi="Arial" w:cs="Arial"/>
          <w:b/>
          <w:sz w:val="24"/>
          <w:szCs w:val="24"/>
        </w:rPr>
      </w:pPr>
      <w:r>
        <w:rPr>
          <w:rFonts w:ascii="Arial" w:hAnsi="Arial" w:cs="Arial"/>
          <w:sz w:val="24"/>
          <w:szCs w:val="24"/>
        </w:rPr>
        <w:t>SOLAMENTE VENIR A PAGAR SUS HORAS EN TESORERIA Y LICENCIA ORIGINAL VIGENTE.</w:t>
      </w:r>
    </w:p>
    <w:p w:rsidR="0058088B" w:rsidRDefault="0058088B" w:rsidP="0058088B">
      <w:pPr>
        <w:pStyle w:val="Sinespaciado"/>
        <w:ind w:left="360"/>
        <w:rPr>
          <w:rFonts w:ascii="Arial" w:hAnsi="Arial" w:cs="Arial"/>
          <w:sz w:val="24"/>
          <w:szCs w:val="24"/>
        </w:rPr>
      </w:pPr>
    </w:p>
    <w:p w:rsidR="0058088B" w:rsidRDefault="0058088B" w:rsidP="0058088B">
      <w:pPr>
        <w:pStyle w:val="Sinespaciado"/>
        <w:ind w:left="360"/>
        <w:rPr>
          <w:rFonts w:ascii="Arial" w:hAnsi="Arial" w:cs="Arial"/>
          <w:b/>
          <w:sz w:val="24"/>
          <w:szCs w:val="24"/>
        </w:rPr>
      </w:pPr>
      <w:r>
        <w:rPr>
          <w:rFonts w:ascii="Arial" w:hAnsi="Arial" w:cs="Arial"/>
          <w:b/>
          <w:sz w:val="24"/>
          <w:szCs w:val="24"/>
        </w:rPr>
        <w:t>COSTOS.</w:t>
      </w:r>
    </w:p>
    <w:p w:rsidR="009575FB" w:rsidRDefault="0058088B" w:rsidP="0058088B">
      <w:pPr>
        <w:rPr>
          <w:rFonts w:ascii="Arial" w:hAnsi="Arial" w:cs="Arial"/>
          <w:sz w:val="24"/>
          <w:szCs w:val="24"/>
        </w:rPr>
      </w:pPr>
      <w:r>
        <w:rPr>
          <w:rFonts w:ascii="Arial" w:hAnsi="Arial" w:cs="Arial"/>
          <w:sz w:val="24"/>
          <w:szCs w:val="24"/>
        </w:rPr>
        <w:t xml:space="preserve"> VARIAN SEGÚN EL TRAMITE</w:t>
      </w:r>
    </w:p>
    <w:p w:rsidR="0058088B" w:rsidRPr="0058088B" w:rsidRDefault="0058088B" w:rsidP="0058088B">
      <w:pPr>
        <w:rPr>
          <w:rFonts w:ascii="Arial" w:hAnsi="Arial" w:cs="Arial"/>
          <w:b/>
        </w:rPr>
      </w:pPr>
      <w:r w:rsidRPr="0058088B">
        <w:rPr>
          <w:rFonts w:ascii="Arial" w:hAnsi="Arial" w:cs="Arial"/>
          <w:b/>
        </w:rPr>
        <w:t>LICENCIA DE GIROS BLANCOS</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LICENCIA NUEVA $ 575</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REFRENDO DE LICENCIA $ 365 MAS RECARGOS</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LICENCIA DE VENTA CERVEZA ANEX A TENDEJON $ 3,072 + RECARGOS</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LICENCIA DE VENTA DE BEBIDAS ALCOHOLICAS ANEXA A TENDEJON $ 3,328 + RECARGOS.</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LICORERIA $ 3, 328.00</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FABRICAS DE TEQUILA$ 17,174.00.</w:t>
      </w:r>
    </w:p>
    <w:p w:rsidR="0058088B" w:rsidRPr="0058088B" w:rsidRDefault="0058088B" w:rsidP="0058088B">
      <w:pPr>
        <w:rPr>
          <w:rFonts w:ascii="Arial" w:hAnsi="Arial" w:cs="Arial"/>
          <w:b/>
        </w:rPr>
      </w:pPr>
    </w:p>
    <w:p w:rsidR="0058088B" w:rsidRPr="0058088B" w:rsidRDefault="0058088B" w:rsidP="0058088B">
      <w:pPr>
        <w:rPr>
          <w:rFonts w:ascii="Arial" w:hAnsi="Arial" w:cs="Arial"/>
          <w:b/>
        </w:rPr>
      </w:pPr>
      <w:r w:rsidRPr="0058088B">
        <w:rPr>
          <w:rFonts w:ascii="Arial" w:hAnsi="Arial" w:cs="Arial"/>
          <w:b/>
        </w:rPr>
        <w:t>(</w:t>
      </w:r>
      <w:r w:rsidRPr="0058088B">
        <w:rPr>
          <w:rFonts w:ascii="Arial" w:hAnsi="Arial" w:cs="Arial"/>
          <w:b/>
        </w:rPr>
        <w:t xml:space="preserve">TRASPASO DE </w:t>
      </w:r>
      <w:r w:rsidRPr="0058088B">
        <w:rPr>
          <w:rFonts w:ascii="Arial" w:hAnsi="Arial" w:cs="Arial"/>
          <w:b/>
        </w:rPr>
        <w:t>LICENCIA, CAMBIO DE DOMICILIO, BAJA DE LICENCIA, CAMBIO DE GIRO</w:t>
      </w:r>
    </w:p>
    <w:p w:rsidR="0058088B" w:rsidRPr="0058088B" w:rsidRDefault="0058088B" w:rsidP="0058088B">
      <w:pPr>
        <w:pStyle w:val="Prrafodelista"/>
        <w:numPr>
          <w:ilvl w:val="0"/>
          <w:numId w:val="3"/>
        </w:numPr>
        <w:rPr>
          <w:rFonts w:ascii="Arial" w:hAnsi="Arial" w:cs="Arial"/>
          <w:b/>
        </w:rPr>
      </w:pPr>
      <w:r w:rsidRPr="0058088B">
        <w:rPr>
          <w:rFonts w:ascii="Arial" w:hAnsi="Arial" w:cs="Arial"/>
          <w:b/>
        </w:rPr>
        <w:t>NO TIENE COSTO</w:t>
      </w:r>
    </w:p>
    <w:p w:rsidR="0058088B" w:rsidRDefault="0058088B" w:rsidP="0058088B">
      <w:pPr>
        <w:rPr>
          <w:b/>
        </w:rPr>
      </w:pPr>
    </w:p>
    <w:p w:rsidR="0058088B" w:rsidRPr="009575FB" w:rsidRDefault="0058088B" w:rsidP="0058088B">
      <w:pPr>
        <w:rPr>
          <w:rFonts w:ascii="Arial" w:hAnsi="Arial" w:cs="Arial"/>
          <w:b/>
        </w:rPr>
      </w:pPr>
    </w:p>
    <w:p w:rsidR="009575FB" w:rsidRPr="009575FB" w:rsidRDefault="009575FB" w:rsidP="009575FB">
      <w:pPr>
        <w:pStyle w:val="Sinespaciado"/>
        <w:rPr>
          <w:rFonts w:ascii="Arial" w:hAnsi="Arial" w:cs="Arial"/>
          <w:b/>
        </w:rPr>
      </w:pPr>
    </w:p>
    <w:p w:rsidR="00981526" w:rsidRPr="009575FB" w:rsidRDefault="00981526" w:rsidP="00F558CC">
      <w:pPr>
        <w:pStyle w:val="Sinespaciado"/>
        <w:jc w:val="both"/>
        <w:rPr>
          <w:rFonts w:ascii="Arial" w:hAnsi="Arial" w:cs="Arial"/>
        </w:rPr>
      </w:pPr>
    </w:p>
    <w:p w:rsidR="00981526" w:rsidRPr="009575FB" w:rsidRDefault="00981526" w:rsidP="00F558CC">
      <w:pPr>
        <w:pStyle w:val="Sinespaciado"/>
        <w:jc w:val="both"/>
        <w:rPr>
          <w:rFonts w:ascii="Arial" w:hAnsi="Arial" w:cs="Arial"/>
        </w:rPr>
      </w:pPr>
    </w:p>
    <w:p w:rsidR="00981526" w:rsidRPr="009575FB" w:rsidRDefault="00981526" w:rsidP="00F558CC">
      <w:pPr>
        <w:pStyle w:val="Sinespaciado"/>
        <w:jc w:val="both"/>
        <w:rPr>
          <w:rFonts w:ascii="Arial" w:hAnsi="Arial" w:cs="Arial"/>
        </w:rPr>
      </w:pPr>
    </w:p>
    <w:p w:rsidR="00981526" w:rsidRPr="00981526" w:rsidRDefault="00981526" w:rsidP="00F558CC">
      <w:pPr>
        <w:pStyle w:val="Sinespaciado"/>
        <w:jc w:val="both"/>
        <w:rPr>
          <w:rFonts w:ascii="Arial" w:hAnsi="Arial" w:cs="Arial"/>
          <w:b/>
        </w:rPr>
      </w:pPr>
    </w:p>
    <w:sectPr w:rsidR="00981526" w:rsidRPr="0098152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8CC" w:rsidRDefault="00F558CC" w:rsidP="00F558CC">
      <w:pPr>
        <w:spacing w:after="0" w:line="240" w:lineRule="auto"/>
      </w:pPr>
      <w:r>
        <w:separator/>
      </w:r>
    </w:p>
  </w:endnote>
  <w:endnote w:type="continuationSeparator" w:id="0">
    <w:p w:rsidR="00F558CC" w:rsidRDefault="00F558CC" w:rsidP="00F5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8CC" w:rsidRDefault="00F558CC" w:rsidP="00F558CC">
      <w:pPr>
        <w:spacing w:after="0" w:line="240" w:lineRule="auto"/>
      </w:pPr>
      <w:r>
        <w:separator/>
      </w:r>
    </w:p>
  </w:footnote>
  <w:footnote w:type="continuationSeparator" w:id="0">
    <w:p w:rsidR="00F558CC" w:rsidRDefault="00F558CC" w:rsidP="00F5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8CC" w:rsidRDefault="00F558CC" w:rsidP="00F558CC">
    <w:pPr>
      <w:pStyle w:val="Encabezado"/>
      <w:tabs>
        <w:tab w:val="clear" w:pos="4419"/>
        <w:tab w:val="clear" w:pos="8838"/>
        <w:tab w:val="left" w:pos="1080"/>
      </w:tabs>
    </w:pPr>
    <w:r>
      <w:tab/>
    </w:r>
    <w:r>
      <w:rPr>
        <w:noProof/>
      </w:rPr>
      <w:drawing>
        <wp:inline distT="0" distB="0" distL="0" distR="0">
          <wp:extent cx="5612130" cy="15811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158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5E79"/>
    <w:multiLevelType w:val="hybridMultilevel"/>
    <w:tmpl w:val="89786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05880"/>
    <w:multiLevelType w:val="hybridMultilevel"/>
    <w:tmpl w:val="AAE82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BC0CED"/>
    <w:multiLevelType w:val="hybridMultilevel"/>
    <w:tmpl w:val="1900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CC"/>
    <w:rsid w:val="0058088B"/>
    <w:rsid w:val="009575FB"/>
    <w:rsid w:val="00981526"/>
    <w:rsid w:val="00A029C0"/>
    <w:rsid w:val="00F55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4964"/>
  <w15:chartTrackingRefBased/>
  <w15:docId w15:val="{74DDD0AF-FFF3-404E-A963-512BB1F2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FB"/>
  </w:style>
  <w:style w:type="paragraph" w:styleId="Ttulo3">
    <w:name w:val="heading 3"/>
    <w:basedOn w:val="Normal"/>
    <w:link w:val="Ttulo3Car"/>
    <w:uiPriority w:val="9"/>
    <w:qFormat/>
    <w:rsid w:val="0098152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8CC"/>
  </w:style>
  <w:style w:type="paragraph" w:styleId="Piedepgina">
    <w:name w:val="footer"/>
    <w:basedOn w:val="Normal"/>
    <w:link w:val="PiedepginaCar"/>
    <w:uiPriority w:val="99"/>
    <w:unhideWhenUsed/>
    <w:rsid w:val="00F55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8CC"/>
  </w:style>
  <w:style w:type="paragraph" w:styleId="Textodeglobo">
    <w:name w:val="Balloon Text"/>
    <w:basedOn w:val="Normal"/>
    <w:link w:val="TextodegloboCar"/>
    <w:uiPriority w:val="99"/>
    <w:semiHidden/>
    <w:unhideWhenUsed/>
    <w:rsid w:val="00F558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8CC"/>
    <w:rPr>
      <w:rFonts w:ascii="Segoe UI" w:hAnsi="Segoe UI" w:cs="Segoe UI"/>
      <w:sz w:val="18"/>
      <w:szCs w:val="18"/>
    </w:rPr>
  </w:style>
  <w:style w:type="paragraph" w:styleId="Sinespaciado">
    <w:name w:val="No Spacing"/>
    <w:uiPriority w:val="1"/>
    <w:qFormat/>
    <w:rsid w:val="00F558CC"/>
    <w:pPr>
      <w:spacing w:after="0" w:line="240" w:lineRule="auto"/>
    </w:pPr>
  </w:style>
  <w:style w:type="character" w:customStyle="1" w:styleId="Ttulo3Car">
    <w:name w:val="Título 3 Car"/>
    <w:basedOn w:val="Fuentedeprrafopredeter"/>
    <w:link w:val="Ttulo3"/>
    <w:uiPriority w:val="9"/>
    <w:rsid w:val="00981526"/>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981526"/>
    <w:rPr>
      <w:color w:val="0000FF"/>
      <w:u w:val="single"/>
    </w:rPr>
  </w:style>
  <w:style w:type="paragraph" w:styleId="Prrafodelista">
    <w:name w:val="List Paragraph"/>
    <w:basedOn w:val="Normal"/>
    <w:uiPriority w:val="34"/>
    <w:qFormat/>
    <w:rsid w:val="0095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2686">
      <w:bodyDiv w:val="1"/>
      <w:marLeft w:val="0"/>
      <w:marRight w:val="0"/>
      <w:marTop w:val="0"/>
      <w:marBottom w:val="0"/>
      <w:divBdr>
        <w:top w:val="none" w:sz="0" w:space="0" w:color="auto"/>
        <w:left w:val="none" w:sz="0" w:space="0" w:color="auto"/>
        <w:bottom w:val="none" w:sz="0" w:space="0" w:color="auto"/>
        <w:right w:val="none" w:sz="0" w:space="0" w:color="auto"/>
      </w:divBdr>
      <w:divsChild>
        <w:div w:id="952134969">
          <w:marLeft w:val="0"/>
          <w:marRight w:val="0"/>
          <w:marTop w:val="300"/>
          <w:marBottom w:val="300"/>
          <w:divBdr>
            <w:top w:val="none" w:sz="0" w:space="0" w:color="auto"/>
            <w:left w:val="none" w:sz="0" w:space="0" w:color="auto"/>
            <w:bottom w:val="none" w:sz="0" w:space="0" w:color="auto"/>
            <w:right w:val="none" w:sz="0" w:space="0" w:color="auto"/>
          </w:divBdr>
          <w:divsChild>
            <w:div w:id="1574271186">
              <w:marLeft w:val="0"/>
              <w:marRight w:val="0"/>
              <w:marTop w:val="0"/>
              <w:marBottom w:val="0"/>
              <w:divBdr>
                <w:top w:val="none" w:sz="0" w:space="0" w:color="auto"/>
                <w:left w:val="none" w:sz="0" w:space="0" w:color="auto"/>
                <w:bottom w:val="none" w:sz="0" w:space="0" w:color="auto"/>
                <w:right w:val="none" w:sz="0" w:space="0" w:color="auto"/>
              </w:divBdr>
            </w:div>
            <w:div w:id="754018209">
              <w:marLeft w:val="0"/>
              <w:marRight w:val="0"/>
              <w:marTop w:val="0"/>
              <w:marBottom w:val="0"/>
              <w:divBdr>
                <w:top w:val="none" w:sz="0" w:space="0" w:color="auto"/>
                <w:left w:val="none" w:sz="0" w:space="0" w:color="auto"/>
                <w:bottom w:val="none" w:sz="0" w:space="0" w:color="auto"/>
                <w:right w:val="none" w:sz="0" w:space="0" w:color="auto"/>
              </w:divBdr>
              <w:divsChild>
                <w:div w:id="71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764">
          <w:marLeft w:val="0"/>
          <w:marRight w:val="0"/>
          <w:marTop w:val="300"/>
          <w:marBottom w:val="300"/>
          <w:divBdr>
            <w:top w:val="none" w:sz="0" w:space="0" w:color="auto"/>
            <w:left w:val="none" w:sz="0" w:space="0" w:color="auto"/>
            <w:bottom w:val="none" w:sz="0" w:space="0" w:color="auto"/>
            <w:right w:val="none" w:sz="0" w:space="0" w:color="auto"/>
          </w:divBdr>
          <w:divsChild>
            <w:div w:id="1399859814">
              <w:marLeft w:val="0"/>
              <w:marRight w:val="0"/>
              <w:marTop w:val="0"/>
              <w:marBottom w:val="0"/>
              <w:divBdr>
                <w:top w:val="none" w:sz="0" w:space="0" w:color="auto"/>
                <w:left w:val="none" w:sz="0" w:space="0" w:color="auto"/>
                <w:bottom w:val="none" w:sz="0" w:space="0" w:color="auto"/>
                <w:right w:val="none" w:sz="0" w:space="0" w:color="auto"/>
              </w:divBdr>
            </w:div>
            <w:div w:id="1381973455">
              <w:marLeft w:val="0"/>
              <w:marRight w:val="0"/>
              <w:marTop w:val="0"/>
              <w:marBottom w:val="0"/>
              <w:divBdr>
                <w:top w:val="none" w:sz="0" w:space="0" w:color="auto"/>
                <w:left w:val="none" w:sz="0" w:space="0" w:color="auto"/>
                <w:bottom w:val="none" w:sz="0" w:space="0" w:color="auto"/>
                <w:right w:val="none" w:sz="0" w:space="0" w:color="auto"/>
              </w:divBdr>
              <w:divsChild>
                <w:div w:id="24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88">
          <w:marLeft w:val="0"/>
          <w:marRight w:val="0"/>
          <w:marTop w:val="300"/>
          <w:marBottom w:val="300"/>
          <w:divBdr>
            <w:top w:val="none" w:sz="0" w:space="0" w:color="auto"/>
            <w:left w:val="none" w:sz="0" w:space="0" w:color="auto"/>
            <w:bottom w:val="none" w:sz="0" w:space="0" w:color="auto"/>
            <w:right w:val="none" w:sz="0" w:space="0" w:color="auto"/>
          </w:divBdr>
          <w:divsChild>
            <w:div w:id="338778776">
              <w:marLeft w:val="0"/>
              <w:marRight w:val="0"/>
              <w:marTop w:val="0"/>
              <w:marBottom w:val="0"/>
              <w:divBdr>
                <w:top w:val="none" w:sz="0" w:space="0" w:color="auto"/>
                <w:left w:val="none" w:sz="0" w:space="0" w:color="auto"/>
                <w:bottom w:val="none" w:sz="0" w:space="0" w:color="auto"/>
                <w:right w:val="none" w:sz="0" w:space="0" w:color="auto"/>
              </w:divBdr>
            </w:div>
            <w:div w:id="847213048">
              <w:marLeft w:val="0"/>
              <w:marRight w:val="0"/>
              <w:marTop w:val="0"/>
              <w:marBottom w:val="0"/>
              <w:divBdr>
                <w:top w:val="none" w:sz="0" w:space="0" w:color="auto"/>
                <w:left w:val="none" w:sz="0" w:space="0" w:color="auto"/>
                <w:bottom w:val="none" w:sz="0" w:space="0" w:color="auto"/>
                <w:right w:val="none" w:sz="0" w:space="0" w:color="auto"/>
              </w:divBdr>
              <w:divsChild>
                <w:div w:id="3653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895">
          <w:marLeft w:val="0"/>
          <w:marRight w:val="0"/>
          <w:marTop w:val="300"/>
          <w:marBottom w:val="300"/>
          <w:divBdr>
            <w:top w:val="none" w:sz="0" w:space="0" w:color="auto"/>
            <w:left w:val="none" w:sz="0" w:space="0" w:color="auto"/>
            <w:bottom w:val="none" w:sz="0" w:space="0" w:color="auto"/>
            <w:right w:val="none" w:sz="0" w:space="0" w:color="auto"/>
          </w:divBdr>
          <w:divsChild>
            <w:div w:id="2014255670">
              <w:marLeft w:val="0"/>
              <w:marRight w:val="0"/>
              <w:marTop w:val="0"/>
              <w:marBottom w:val="0"/>
              <w:divBdr>
                <w:top w:val="none" w:sz="0" w:space="0" w:color="auto"/>
                <w:left w:val="none" w:sz="0" w:space="0" w:color="auto"/>
                <w:bottom w:val="none" w:sz="0" w:space="0" w:color="auto"/>
                <w:right w:val="none" w:sz="0" w:space="0" w:color="auto"/>
              </w:divBdr>
            </w:div>
            <w:div w:id="556623679">
              <w:marLeft w:val="0"/>
              <w:marRight w:val="0"/>
              <w:marTop w:val="0"/>
              <w:marBottom w:val="0"/>
              <w:divBdr>
                <w:top w:val="none" w:sz="0" w:space="0" w:color="auto"/>
                <w:left w:val="none" w:sz="0" w:space="0" w:color="auto"/>
                <w:bottom w:val="none" w:sz="0" w:space="0" w:color="auto"/>
                <w:right w:val="none" w:sz="0" w:space="0" w:color="auto"/>
              </w:divBdr>
              <w:divsChild>
                <w:div w:id="7156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municipios/san-ignacio-cerro-gordo" TargetMode="External"/><Relationship Id="rId3" Type="http://schemas.openxmlformats.org/officeDocument/2006/relationships/settings" Target="settings.xml"/><Relationship Id="rId7" Type="http://schemas.openxmlformats.org/officeDocument/2006/relationships/hyperlink" Target="https://info.jalisco.gob.mx/lugar/4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2435</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SMUNICIPALES</dc:creator>
  <cp:keywords/>
  <dc:description/>
  <cp:lastModifiedBy>SMUNICIPALES</cp:lastModifiedBy>
  <cp:revision>1</cp:revision>
  <dcterms:created xsi:type="dcterms:W3CDTF">2019-05-06T20:11:00Z</dcterms:created>
  <dcterms:modified xsi:type="dcterms:W3CDTF">2019-05-06T20:43:00Z</dcterms:modified>
</cp:coreProperties>
</file>